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11" w:rsidRDefault="00D81DEA" w:rsidP="00B26E97">
      <w:pPr>
        <w:rPr>
          <w:sz w:val="24"/>
          <w:szCs w:val="24"/>
        </w:rPr>
      </w:pPr>
      <w:r w:rsidRPr="00BA7FE8">
        <w:rPr>
          <w:sz w:val="24"/>
          <w:szCs w:val="24"/>
        </w:rPr>
        <w:t xml:space="preserve">Zgodnie z harmonogramem rekrutacji, kandydat zakwalifikowany do przyjęcia zobowiązany jest do przedstawienia oryginałów </w:t>
      </w:r>
      <w:r w:rsidR="00BA7FE8">
        <w:rPr>
          <w:sz w:val="24"/>
          <w:szCs w:val="24"/>
        </w:rPr>
        <w:t xml:space="preserve">wymaganych </w:t>
      </w:r>
      <w:r w:rsidRPr="00BA7FE8">
        <w:rPr>
          <w:sz w:val="24"/>
          <w:szCs w:val="24"/>
        </w:rPr>
        <w:t>dokumentów</w:t>
      </w:r>
      <w:r w:rsidR="00B26E97" w:rsidRPr="00BA7FE8">
        <w:rPr>
          <w:sz w:val="24"/>
          <w:szCs w:val="24"/>
        </w:rPr>
        <w:t xml:space="preserve"> w terminie </w:t>
      </w:r>
      <w:r w:rsidR="00B26E97" w:rsidRPr="00BA7FE8">
        <w:rPr>
          <w:b/>
          <w:sz w:val="24"/>
          <w:szCs w:val="24"/>
        </w:rPr>
        <w:t>od  29 lipca do 14 sierpnia 2024 r.</w:t>
      </w:r>
      <w:r w:rsidR="00B26E97" w:rsidRPr="00BA7FE8">
        <w:rPr>
          <w:sz w:val="24"/>
          <w:szCs w:val="24"/>
        </w:rPr>
        <w:t xml:space="preserve"> w Dziale Rekrutacji i Spraw Studenckich CM</w:t>
      </w:r>
      <w:r w:rsidR="00BA7FE8" w:rsidRPr="00BA7FE8">
        <w:rPr>
          <w:sz w:val="24"/>
          <w:szCs w:val="24"/>
        </w:rPr>
        <w:t>,</w:t>
      </w:r>
      <w:r w:rsidR="00B26E97" w:rsidRPr="00BA7FE8">
        <w:rPr>
          <w:sz w:val="24"/>
          <w:szCs w:val="24"/>
        </w:rPr>
        <w:t xml:space="preserve"> ul. Jagiellońska 13-15, budynek A, II piętro pok. 2.4 w godzinach od 8.00 do 15.00. </w:t>
      </w:r>
    </w:p>
    <w:p w:rsidR="0067170E" w:rsidRDefault="0067170E" w:rsidP="00B26E97">
      <w:pPr>
        <w:rPr>
          <w:sz w:val="24"/>
          <w:szCs w:val="24"/>
        </w:rPr>
      </w:pPr>
    </w:p>
    <w:p w:rsidR="0067170E" w:rsidRPr="00BA7FE8" w:rsidRDefault="0067170E" w:rsidP="00B26E97">
      <w:pPr>
        <w:rPr>
          <w:sz w:val="24"/>
          <w:szCs w:val="24"/>
        </w:rPr>
      </w:pPr>
      <w:r>
        <w:rPr>
          <w:sz w:val="24"/>
          <w:szCs w:val="24"/>
        </w:rPr>
        <w:t xml:space="preserve">Wykaz wymaganych dokumentów …….link </w:t>
      </w:r>
      <w:hyperlink r:id="rId4" w:history="1">
        <w:r w:rsidRPr="002B3E47">
          <w:rPr>
            <w:rStyle w:val="Hipercze"/>
            <w:sz w:val="24"/>
            <w:szCs w:val="24"/>
          </w:rPr>
          <w:t>https://rekrutacja.cm.umk.pl/wp-content/uploads/2024/04/ZR.31.2024.pdf</w:t>
        </w:r>
      </w:hyperlink>
      <w:r>
        <w:rPr>
          <w:sz w:val="24"/>
          <w:szCs w:val="24"/>
        </w:rPr>
        <w:t xml:space="preserve"> </w:t>
      </w:r>
    </w:p>
    <w:p w:rsidR="0067170E" w:rsidRDefault="0067170E" w:rsidP="00B26E97">
      <w:pPr>
        <w:rPr>
          <w:rFonts w:cstheme="minorHAnsi"/>
          <w:b/>
          <w:color w:val="444444"/>
          <w:sz w:val="24"/>
          <w:szCs w:val="24"/>
        </w:rPr>
      </w:pPr>
    </w:p>
    <w:p w:rsidR="00B26E97" w:rsidRPr="00BA7FE8" w:rsidRDefault="00B26E97" w:rsidP="00B26E97">
      <w:pPr>
        <w:rPr>
          <w:rFonts w:cstheme="minorHAnsi"/>
          <w:color w:val="444444"/>
          <w:sz w:val="24"/>
          <w:szCs w:val="24"/>
        </w:rPr>
      </w:pPr>
      <w:bookmarkStart w:id="0" w:name="_GoBack"/>
      <w:bookmarkEnd w:id="0"/>
      <w:r w:rsidRPr="00BA7FE8">
        <w:rPr>
          <w:rFonts w:cstheme="minorHAnsi"/>
          <w:b/>
          <w:color w:val="444444"/>
          <w:sz w:val="24"/>
          <w:szCs w:val="24"/>
        </w:rPr>
        <w:t>Osoby zainteresowane miejscem w akademiku</w:t>
      </w:r>
      <w:r w:rsidRPr="00BA7FE8">
        <w:rPr>
          <w:rFonts w:cstheme="minorHAnsi"/>
          <w:color w:val="444444"/>
          <w:sz w:val="24"/>
          <w:szCs w:val="24"/>
        </w:rPr>
        <w:t xml:space="preserve"> składają </w:t>
      </w:r>
      <w:r w:rsidR="00A51998">
        <w:rPr>
          <w:rFonts w:cstheme="minorHAnsi"/>
          <w:color w:val="444444"/>
          <w:sz w:val="24"/>
          <w:szCs w:val="24"/>
        </w:rPr>
        <w:t xml:space="preserve">elektronicznie </w:t>
      </w:r>
      <w:r w:rsidRPr="00BA7FE8">
        <w:rPr>
          <w:rFonts w:cstheme="minorHAnsi"/>
          <w:color w:val="444444"/>
          <w:sz w:val="24"/>
          <w:szCs w:val="24"/>
        </w:rPr>
        <w:t>wniosek poprzez swoje konto w systemie IRK, który znajduje się w zakładce „zgłoszenia rekrutacyjne” przy kierunku, na który kandydat został zakwalifikowany, „dodatkowe informacje – wniosek o przyznanie miejsca w domu studenckim”.</w:t>
      </w:r>
      <w:r w:rsidR="00BA7FE8">
        <w:rPr>
          <w:rFonts w:cstheme="minorHAnsi"/>
          <w:color w:val="444444"/>
          <w:sz w:val="24"/>
          <w:szCs w:val="24"/>
        </w:rPr>
        <w:t xml:space="preserve"> </w:t>
      </w:r>
      <w:r w:rsidRPr="00BA7FE8">
        <w:rPr>
          <w:rFonts w:cstheme="minorHAnsi"/>
          <w:color w:val="444444"/>
          <w:sz w:val="24"/>
          <w:szCs w:val="24"/>
        </w:rPr>
        <w:t xml:space="preserve">Należy wypełnić wszystkie pozycje w formularzu, a następnie zapisać go. </w:t>
      </w:r>
      <w:r w:rsidRPr="00BA7FE8">
        <w:rPr>
          <w:rFonts w:cstheme="minorHAnsi"/>
          <w:color w:val="444444"/>
          <w:sz w:val="24"/>
          <w:szCs w:val="24"/>
          <w:shd w:val="clear" w:color="auto" w:fill="FFFFFF"/>
        </w:rPr>
        <w:t>Informacja o przyznanym miejscu zostanie przesłana drogą e-mailową w terminie do </w:t>
      </w:r>
      <w:r w:rsidRPr="00BA7FE8">
        <w:rPr>
          <w:rStyle w:val="Pogrubienie"/>
          <w:rFonts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29 sierpnia 2024 r</w:t>
      </w:r>
      <w:r w:rsidRPr="00BA7FE8">
        <w:rPr>
          <w:rFonts w:cstheme="minorHAnsi"/>
          <w:color w:val="444444"/>
          <w:sz w:val="24"/>
          <w:szCs w:val="24"/>
          <w:shd w:val="clear" w:color="auto" w:fill="FFFFFF"/>
        </w:rPr>
        <w:t>. Osoby, które otrzymają miejsca w DS zobowiązane będą do </w:t>
      </w:r>
      <w:r w:rsidRPr="00BA7FE8">
        <w:rPr>
          <w:rStyle w:val="Pogrubienie"/>
          <w:rFonts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uiszczenia do dnia 03.09.2024 roku</w:t>
      </w:r>
      <w:r w:rsidRPr="00BA7FE8">
        <w:rPr>
          <w:rFonts w:cstheme="minorHAnsi"/>
          <w:color w:val="444444"/>
          <w:sz w:val="24"/>
          <w:szCs w:val="24"/>
          <w:shd w:val="clear" w:color="auto" w:fill="FFFFFF"/>
        </w:rPr>
        <w:t> wpłaty w wysokości jednomiesięcznej opłaty za przyznane miejsce w danym domu studenckim pod rygorem utraty miejsca.   </w:t>
      </w:r>
    </w:p>
    <w:p w:rsidR="00B26E97" w:rsidRPr="00B26E97" w:rsidRDefault="00B26E97" w:rsidP="00B26E97">
      <w:pPr>
        <w:rPr>
          <w:rFonts w:cstheme="minorHAnsi"/>
          <w:sz w:val="24"/>
          <w:szCs w:val="24"/>
        </w:rPr>
      </w:pPr>
    </w:p>
    <w:sectPr w:rsidR="00B26E97" w:rsidRPr="00B2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EA"/>
    <w:rsid w:val="003D5F11"/>
    <w:rsid w:val="0067170E"/>
    <w:rsid w:val="00A51998"/>
    <w:rsid w:val="00B26E97"/>
    <w:rsid w:val="00BA7FE8"/>
    <w:rsid w:val="00D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E20"/>
  <w15:chartTrackingRefBased/>
  <w15:docId w15:val="{085D748C-689B-4305-9746-E2BBD50D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E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17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krutacja.cm.umk.pl/wp-content/uploads/2024/04/ZR.31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j.swiatowa@o365.cm.umk.pl</dc:creator>
  <cp:keywords/>
  <dc:description/>
  <cp:lastModifiedBy>Sylwia Serwatka</cp:lastModifiedBy>
  <cp:revision>3</cp:revision>
  <dcterms:created xsi:type="dcterms:W3CDTF">2024-07-19T08:05:00Z</dcterms:created>
  <dcterms:modified xsi:type="dcterms:W3CDTF">2024-07-23T06:26:00Z</dcterms:modified>
</cp:coreProperties>
</file>